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DE" w:rsidRPr="00282A03" w:rsidRDefault="000564E1" w:rsidP="00282A03">
      <w:pPr>
        <w:jc w:val="both"/>
        <w:rPr>
          <w:sz w:val="28"/>
        </w:rPr>
      </w:pPr>
      <w:r w:rsidRPr="00282A03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PUBLICAÇÃO DO RELATÓRIO TRIMESTRAL NOS TERMOS DO § 2º ART. 15 DA LEI 8666/93. PROCESSO ADMINISTRATIVO Nº 24516/2017  OBJETO: REGISTRO DE PREÇOS PARA AQUISIÇÃO DE MATERIAIS DE HIGIENE  DOS ITENS CONSTANTES DO PRESENTE REGISTRO DE PREÇOS, ESTÃO DISPONÍVEIS NA HOME PAGE WWW.PRAIAGRANDE.SP.GOV.BR COMO TAMBÉM PUBLICADO NO </w:t>
      </w:r>
      <w:proofErr w:type="spellStart"/>
      <w:r w:rsidRPr="00282A03">
        <w:rPr>
          <w:rFonts w:ascii="Arial" w:hAnsi="Arial" w:cs="Arial"/>
          <w:color w:val="000000"/>
          <w:sz w:val="20"/>
          <w:szCs w:val="16"/>
          <w:shd w:val="clear" w:color="auto" w:fill="FFFFFF"/>
        </w:rPr>
        <w:t>D.O.</w:t>
      </w:r>
      <w:proofErr w:type="spellEnd"/>
      <w:r w:rsidRPr="00282A03">
        <w:rPr>
          <w:rFonts w:ascii="Arial" w:hAnsi="Arial" w:cs="Arial"/>
          <w:color w:val="000000"/>
          <w:sz w:val="20"/>
          <w:szCs w:val="16"/>
          <w:shd w:val="clear" w:color="auto" w:fill="FFFFFF"/>
        </w:rPr>
        <w:t>E, DE 21/04/2018 PODER EXECUTIVO, SEÇÃO I E, CONFORME INFORMAÇÃO DA COMISSÃO DE PREÇOS, NO PERÍODO COMPREENDIDO ENTRE </w:t>
      </w:r>
      <w:r w:rsidR="001E1256" w:rsidRPr="001E1256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20/04/2018 </w:t>
      </w:r>
      <w:r w:rsidRPr="00282A03">
        <w:rPr>
          <w:rFonts w:ascii="Arial" w:hAnsi="Arial" w:cs="Arial"/>
          <w:color w:val="000000"/>
          <w:sz w:val="20"/>
          <w:szCs w:val="16"/>
          <w:shd w:val="clear" w:color="auto" w:fill="FFFFFF"/>
        </w:rPr>
        <w:t>E 20/04/2019: NÃO OCORREU REEQUILÍBRIO ECONOMICO FINANCEIRO DE NENHUM DOS ITENS.</w:t>
      </w:r>
    </w:p>
    <w:sectPr w:rsidR="00643BDE" w:rsidRPr="00282A03" w:rsidSect="00AE6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64E1"/>
    <w:rsid w:val="000564E1"/>
    <w:rsid w:val="00085ED8"/>
    <w:rsid w:val="001625B8"/>
    <w:rsid w:val="001E1256"/>
    <w:rsid w:val="0021746F"/>
    <w:rsid w:val="00282A03"/>
    <w:rsid w:val="00303409"/>
    <w:rsid w:val="00337DB2"/>
    <w:rsid w:val="0043370D"/>
    <w:rsid w:val="005238F0"/>
    <w:rsid w:val="00654EB4"/>
    <w:rsid w:val="00703573"/>
    <w:rsid w:val="007B3542"/>
    <w:rsid w:val="007B6229"/>
    <w:rsid w:val="00823E6F"/>
    <w:rsid w:val="0088147D"/>
    <w:rsid w:val="008F6CD8"/>
    <w:rsid w:val="00A735F5"/>
    <w:rsid w:val="00AA0698"/>
    <w:rsid w:val="00AD130A"/>
    <w:rsid w:val="00AD2ADA"/>
    <w:rsid w:val="00AE07C5"/>
    <w:rsid w:val="00AE6254"/>
    <w:rsid w:val="00AE6EB2"/>
    <w:rsid w:val="00B35504"/>
    <w:rsid w:val="00BE7AAD"/>
    <w:rsid w:val="00D75E50"/>
    <w:rsid w:val="00D91A5A"/>
    <w:rsid w:val="00DF2FD5"/>
    <w:rsid w:val="00ED7E27"/>
    <w:rsid w:val="00F05F60"/>
    <w:rsid w:val="00FB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5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mychellas</dc:creator>
  <cp:lastModifiedBy>mychellas</cp:lastModifiedBy>
  <cp:revision>4</cp:revision>
  <dcterms:created xsi:type="dcterms:W3CDTF">2019-04-25T11:49:00Z</dcterms:created>
  <dcterms:modified xsi:type="dcterms:W3CDTF">2019-04-30T12:57:00Z</dcterms:modified>
</cp:coreProperties>
</file>